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DD" w:rsidRDefault="002712DD" w:rsidP="002712DD">
      <w:pPr>
        <w:spacing w:line="360" w:lineRule="auto"/>
        <w:jc w:val="both"/>
      </w:pPr>
      <w:r>
        <w:t xml:space="preserve">                                                                             В </w:t>
      </w:r>
      <w:r w:rsidR="0077193B">
        <w:t xml:space="preserve">                     </w:t>
      </w:r>
      <w:r>
        <w:t xml:space="preserve"> районный суд </w:t>
      </w:r>
      <w:proofErr w:type="gramStart"/>
      <w:r>
        <w:t>г</w:t>
      </w:r>
      <w:proofErr w:type="gramEnd"/>
      <w:r>
        <w:t>. Омска</w:t>
      </w:r>
    </w:p>
    <w:p w:rsidR="002712DD" w:rsidRDefault="002712DD" w:rsidP="002712DD">
      <w:pPr>
        <w:spacing w:line="360" w:lineRule="auto"/>
        <w:jc w:val="both"/>
      </w:pPr>
    </w:p>
    <w:p w:rsidR="002712DD" w:rsidRDefault="002712DD" w:rsidP="002712DD">
      <w:pPr>
        <w:spacing w:line="360" w:lineRule="auto"/>
        <w:jc w:val="both"/>
      </w:pPr>
      <w:r>
        <w:t xml:space="preserve">                                                                             Истцы:</w:t>
      </w:r>
    </w:p>
    <w:p w:rsidR="002712DD" w:rsidRDefault="002712DD" w:rsidP="002712DD">
      <w:pPr>
        <w:spacing w:line="360" w:lineRule="auto"/>
        <w:jc w:val="both"/>
      </w:pPr>
      <w:r>
        <w:t xml:space="preserve">                                                                             1. </w:t>
      </w:r>
      <w:r w:rsidR="0077193B">
        <w:t>Ф.И.О.</w:t>
      </w:r>
      <w:r>
        <w:t>,</w:t>
      </w:r>
    </w:p>
    <w:p w:rsidR="002712DD" w:rsidRDefault="002712DD" w:rsidP="002712DD">
      <w:pPr>
        <w:spacing w:line="360" w:lineRule="auto"/>
        <w:jc w:val="both"/>
      </w:pPr>
      <w:r>
        <w:t xml:space="preserve">                                                                             адрес: </w:t>
      </w:r>
    </w:p>
    <w:p w:rsidR="002712DD" w:rsidRDefault="002712DD" w:rsidP="002712DD">
      <w:pPr>
        <w:spacing w:line="360" w:lineRule="auto"/>
        <w:jc w:val="both"/>
      </w:pPr>
    </w:p>
    <w:p w:rsidR="002712DD" w:rsidRDefault="002712DD" w:rsidP="002712DD">
      <w:pPr>
        <w:spacing w:line="360" w:lineRule="auto"/>
        <w:jc w:val="both"/>
      </w:pPr>
      <w:r>
        <w:t xml:space="preserve">                                                                             Ответчик:</w:t>
      </w:r>
    </w:p>
    <w:p w:rsidR="002712DD" w:rsidRDefault="002712DD" w:rsidP="002712DD">
      <w:pPr>
        <w:spacing w:line="360" w:lineRule="auto"/>
        <w:jc w:val="both"/>
      </w:pPr>
      <w:r>
        <w:t xml:space="preserve">                                                                             </w:t>
      </w:r>
      <w:r w:rsidR="0077193B">
        <w:t>Ф.И.О.</w:t>
      </w:r>
      <w:r>
        <w:t>,</w:t>
      </w:r>
    </w:p>
    <w:p w:rsidR="002712DD" w:rsidRDefault="002712DD" w:rsidP="002712DD">
      <w:pPr>
        <w:spacing w:line="360" w:lineRule="auto"/>
        <w:jc w:val="both"/>
      </w:pPr>
      <w:r>
        <w:t xml:space="preserve">                                                                            адрес: </w:t>
      </w:r>
    </w:p>
    <w:p w:rsidR="002712DD" w:rsidRDefault="002712DD" w:rsidP="002712DD">
      <w:pPr>
        <w:spacing w:line="360" w:lineRule="auto"/>
        <w:jc w:val="both"/>
      </w:pPr>
    </w:p>
    <w:p w:rsidR="002712DD" w:rsidRDefault="002712DD" w:rsidP="002712DD">
      <w:pPr>
        <w:spacing w:line="360" w:lineRule="auto"/>
        <w:jc w:val="center"/>
      </w:pPr>
      <w:r>
        <w:t>Заявление об обеспечении иска</w:t>
      </w:r>
    </w:p>
    <w:p w:rsidR="002712DD" w:rsidRDefault="002712DD" w:rsidP="002712DD">
      <w:pPr>
        <w:spacing w:line="360" w:lineRule="auto"/>
        <w:jc w:val="center"/>
      </w:pPr>
    </w:p>
    <w:p w:rsidR="002712DD" w:rsidRDefault="002712DD" w:rsidP="002712DD">
      <w:pPr>
        <w:spacing w:line="360" w:lineRule="auto"/>
        <w:jc w:val="both"/>
      </w:pPr>
      <w:r>
        <w:t xml:space="preserve">     </w:t>
      </w:r>
      <w:r w:rsidR="0077193B">
        <w:t xml:space="preserve">    </w:t>
      </w:r>
      <w:r>
        <w:t xml:space="preserve"> года нотариусом </w:t>
      </w:r>
      <w:r w:rsidR="0077193B">
        <w:t xml:space="preserve">   </w:t>
      </w:r>
      <w:r>
        <w:t xml:space="preserve"> было удостоверено завещание гр-на</w:t>
      </w:r>
      <w:proofErr w:type="gramStart"/>
      <w:r>
        <w:t xml:space="preserve"> </w:t>
      </w:r>
      <w:r w:rsidR="0077193B">
        <w:t xml:space="preserve">      </w:t>
      </w:r>
      <w:r>
        <w:t>,</w:t>
      </w:r>
      <w:proofErr w:type="gramEnd"/>
      <w:r>
        <w:t xml:space="preserve"> которым он всё своё движимое и недвижимое имущество завещал своей жене </w:t>
      </w:r>
      <w:r w:rsidR="0077193B">
        <w:t xml:space="preserve">     </w:t>
      </w:r>
      <w:r>
        <w:t xml:space="preserve"> (Ответчице), проживающей вместе с ним.</w:t>
      </w:r>
    </w:p>
    <w:p w:rsidR="002712DD" w:rsidRDefault="002712DD" w:rsidP="002712DD">
      <w:pPr>
        <w:spacing w:line="360" w:lineRule="auto"/>
        <w:jc w:val="both"/>
      </w:pPr>
      <w:r>
        <w:t xml:space="preserve">     </w:t>
      </w:r>
      <w:r w:rsidR="0077193B">
        <w:t xml:space="preserve">       </w:t>
      </w:r>
      <w:r>
        <w:t xml:space="preserve"> года </w:t>
      </w:r>
      <w:r w:rsidR="0077193B">
        <w:t xml:space="preserve">     </w:t>
      </w:r>
      <w:r>
        <w:t xml:space="preserve"> умер. После открытия наследства Истцы, являясь детьми </w:t>
      </w:r>
      <w:r w:rsidR="0077193B">
        <w:t xml:space="preserve">      </w:t>
      </w:r>
      <w:r>
        <w:t xml:space="preserve"> и наследниками первой очереди, обратились к нотариусу</w:t>
      </w:r>
      <w:proofErr w:type="gramStart"/>
      <w:r>
        <w:t xml:space="preserve"> </w:t>
      </w:r>
      <w:r w:rsidR="0077193B">
        <w:t xml:space="preserve">      </w:t>
      </w:r>
      <w:r>
        <w:t>,</w:t>
      </w:r>
      <w:proofErr w:type="gramEnd"/>
      <w:r>
        <w:t xml:space="preserve"> у которой узнали о составленном их отцом завещании.</w:t>
      </w:r>
    </w:p>
    <w:p w:rsidR="002712DD" w:rsidRDefault="002712DD" w:rsidP="002712DD">
      <w:pPr>
        <w:spacing w:line="360" w:lineRule="auto"/>
        <w:jc w:val="both"/>
      </w:pPr>
      <w:r>
        <w:t xml:space="preserve">     Однако </w:t>
      </w:r>
      <w:r w:rsidR="0077193B">
        <w:t xml:space="preserve">     </w:t>
      </w:r>
      <w:r>
        <w:t xml:space="preserve"> составлял завещание в возрасте 97 лет, страдая склерозом, и умер он от сосудисто-мозговой недостаточности. Данные обстоятельства свидетельствуют о том, что </w:t>
      </w:r>
      <w:r w:rsidR="0077193B">
        <w:t xml:space="preserve">     </w:t>
      </w:r>
      <w:r>
        <w:t xml:space="preserve"> составлял завещание, находясь в таком состоянии, когда он не был способен понимать значение своих действий и руководить ими. Таким образом, нарушены наследственные права Истцов. Истцами было подано исковое заявление о признании завещания в целом недействительным.</w:t>
      </w:r>
    </w:p>
    <w:p w:rsidR="002712DD" w:rsidRDefault="002712DD" w:rsidP="002712DD">
      <w:pPr>
        <w:spacing w:line="360" w:lineRule="auto"/>
        <w:jc w:val="both"/>
      </w:pPr>
      <w:r>
        <w:t xml:space="preserve">     Непринятие мер по обеспечению иска может сделать невозможным исполнение решения суда о признании завещания недействительным, так как Ответчица может продать движимое имущество отца Истцов.</w:t>
      </w:r>
    </w:p>
    <w:p w:rsidR="002712DD" w:rsidRDefault="002712DD" w:rsidP="0077193B">
      <w:pPr>
        <w:spacing w:line="360" w:lineRule="auto"/>
        <w:jc w:val="both"/>
      </w:pPr>
      <w:r>
        <w:t xml:space="preserve">     Поэтому на основании </w:t>
      </w:r>
      <w:proofErr w:type="spellStart"/>
      <w:r>
        <w:t>ст</w:t>
      </w:r>
      <w:proofErr w:type="gramStart"/>
      <w:r>
        <w:t>.Г</w:t>
      </w:r>
      <w:proofErr w:type="gramEnd"/>
      <w:r>
        <w:t>ПК</w:t>
      </w:r>
      <w:proofErr w:type="spellEnd"/>
      <w:r>
        <w:t xml:space="preserve"> РФ</w:t>
      </w:r>
      <w:r w:rsidR="0077193B">
        <w:t xml:space="preserve"> </w:t>
      </w:r>
      <w:r>
        <w:t>просим:</w:t>
      </w:r>
    </w:p>
    <w:p w:rsidR="002712DD" w:rsidRDefault="002712DD" w:rsidP="002712DD">
      <w:pPr>
        <w:numPr>
          <w:ilvl w:val="0"/>
          <w:numId w:val="1"/>
        </w:numPr>
        <w:spacing w:after="0" w:line="360" w:lineRule="auto"/>
        <w:jc w:val="both"/>
      </w:pPr>
      <w:r>
        <w:t xml:space="preserve">наложить арест на движимое имущество Ответчицы, находящееся у неё, в жилом помещении по адресу </w:t>
      </w:r>
      <w:r w:rsidR="0077193B">
        <w:t xml:space="preserve">      </w:t>
      </w:r>
      <w:r>
        <w:t>или у других лиц</w:t>
      </w:r>
    </w:p>
    <w:p w:rsidR="002712DD" w:rsidRDefault="002712DD" w:rsidP="002712DD">
      <w:pPr>
        <w:spacing w:line="360" w:lineRule="auto"/>
        <w:jc w:val="both"/>
      </w:pPr>
    </w:p>
    <w:p w:rsidR="002712DD" w:rsidRDefault="002712DD" w:rsidP="002712DD">
      <w:pPr>
        <w:spacing w:line="360" w:lineRule="auto"/>
        <w:jc w:val="both"/>
      </w:pPr>
      <w:r>
        <w:t>Подпись Истц</w:t>
      </w:r>
      <w:r w:rsidR="0077193B">
        <w:t>ов</w:t>
      </w:r>
      <w:r>
        <w:t xml:space="preserve">:                                               </w:t>
      </w:r>
    </w:p>
    <w:p w:rsidR="00957EB0" w:rsidRDefault="002712DD" w:rsidP="0077193B">
      <w:pPr>
        <w:spacing w:line="360" w:lineRule="auto"/>
        <w:jc w:val="both"/>
      </w:pPr>
      <w:r>
        <w:t>Дата:</w:t>
      </w:r>
    </w:p>
    <w:sectPr w:rsidR="00957EB0" w:rsidSect="002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642C"/>
    <w:multiLevelType w:val="hybridMultilevel"/>
    <w:tmpl w:val="6FFA2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712DD"/>
    <w:rsid w:val="002712DD"/>
    <w:rsid w:val="00281C8C"/>
    <w:rsid w:val="0077193B"/>
    <w:rsid w:val="0095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1640</Characters>
  <Application>Microsoft Office Word</Application>
  <DocSecurity>0</DocSecurity>
  <Lines>13</Lines>
  <Paragraphs>3</Paragraphs>
  <ScaleCrop>false</ScaleCrop>
  <Company>Home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2003-12-31T22:10:00Z</dcterms:created>
  <dcterms:modified xsi:type="dcterms:W3CDTF">2003-12-31T23:34:00Z</dcterms:modified>
</cp:coreProperties>
</file>