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285"/>
        <w:gridCol w:w="510"/>
        <w:gridCol w:w="210"/>
        <w:gridCol w:w="15"/>
        <w:gridCol w:w="270"/>
        <w:gridCol w:w="690"/>
        <w:gridCol w:w="120"/>
        <w:gridCol w:w="600"/>
        <w:gridCol w:w="285"/>
        <w:gridCol w:w="1560"/>
        <w:gridCol w:w="855"/>
        <w:gridCol w:w="225"/>
        <w:gridCol w:w="120"/>
        <w:gridCol w:w="150"/>
        <w:gridCol w:w="60"/>
        <w:gridCol w:w="75"/>
        <w:gridCol w:w="210"/>
        <w:gridCol w:w="135"/>
        <w:gridCol w:w="165"/>
        <w:gridCol w:w="30"/>
        <w:gridCol w:w="180"/>
        <w:gridCol w:w="45"/>
        <w:gridCol w:w="30"/>
        <w:gridCol w:w="210"/>
        <w:gridCol w:w="570"/>
        <w:gridCol w:w="90"/>
        <w:gridCol w:w="195"/>
        <w:gridCol w:w="210"/>
        <w:gridCol w:w="360"/>
        <w:gridCol w:w="210"/>
        <w:gridCol w:w="75"/>
        <w:gridCol w:w="210"/>
        <w:gridCol w:w="585"/>
      </w:tblGrid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pStyle w:val="Heading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ПРЕДВАРИТЕЛЬНЫЙ ДОГОВОР</w:t>
            </w:r>
          </w:p>
          <w:p w:rsidR="00620B64" w:rsidRDefault="00620B64">
            <w:pPr>
              <w:pStyle w:val="Heading"/>
              <w:spacing w:line="276" w:lineRule="auto"/>
              <w:jc w:val="center"/>
              <w:rPr>
                <w:color w:val="000000"/>
              </w:rPr>
            </w:pPr>
          </w:p>
          <w:p w:rsidR="00620B64" w:rsidRDefault="00620B64">
            <w:pPr>
              <w:pStyle w:val="Heading"/>
              <w:spacing w:line="276" w:lineRule="auto"/>
              <w:jc w:val="center"/>
              <w:rPr>
                <w:color w:val="000000"/>
              </w:rPr>
            </w:pPr>
          </w:p>
        </w:tc>
      </w:tr>
      <w:tr w:rsidR="00620B64" w:rsidTr="00620B64">
        <w:tc>
          <w:tcPr>
            <w:tcW w:w="285" w:type="dxa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3975" w:type="dxa"/>
            <w:gridSpan w:val="9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85" w:type="dxa"/>
            <w:gridSpan w:val="2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85" w:type="dxa"/>
            <w:gridSpan w:val="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570" w:type="dxa"/>
            <w:gridSpan w:val="2"/>
            <w:hideMark/>
          </w:tcPr>
          <w:p w:rsidR="00620B64" w:rsidRDefault="00620B64" w:rsidP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585" w:type="dxa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года 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58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gridSpan w:val="19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именуемое</w:t>
            </w:r>
            <w:proofErr w:type="gramEnd"/>
            <w:r>
              <w:rPr>
                <w:color w:val="000000"/>
              </w:rPr>
              <w:t xml:space="preserve"> в дальнейшем "</w:t>
            </w:r>
            <w:r>
              <w:rPr>
                <w:b/>
                <w:bCs/>
                <w:color w:val="000000"/>
              </w:rPr>
              <w:t>Сторона 1</w:t>
            </w:r>
            <w:r>
              <w:rPr>
                <w:color w:val="000000"/>
              </w:rPr>
              <w:t>",</w:t>
            </w:r>
          </w:p>
        </w:tc>
      </w:tr>
      <w:tr w:rsidR="00620B64" w:rsidTr="00620B64">
        <w:tc>
          <w:tcPr>
            <w:tcW w:w="589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(Ф.И.О. гражданина или наименование </w:t>
            </w:r>
            <w:proofErr w:type="spellStart"/>
            <w:r>
              <w:rPr>
                <w:color w:val="000000"/>
              </w:rPr>
              <w:t>юрлица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45" w:type="dxa"/>
            <w:gridSpan w:val="19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95" w:type="dxa"/>
            <w:gridSpan w:val="2"/>
            <w:hideMark/>
          </w:tcPr>
          <w:p w:rsidR="00620B64" w:rsidRDefault="00620B6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лице </w:t>
            </w:r>
          </w:p>
        </w:tc>
        <w:tc>
          <w:tcPr>
            <w:tcW w:w="87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95" w:type="dxa"/>
            <w:gridSpan w:val="2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8745" w:type="dxa"/>
            <w:gridSpan w:val="31"/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(должность)</w:t>
            </w:r>
          </w:p>
        </w:tc>
      </w:tr>
      <w:tr w:rsidR="00620B64" w:rsidTr="00620B64">
        <w:tc>
          <w:tcPr>
            <w:tcW w:w="679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745" w:type="dxa"/>
            <w:gridSpan w:val="11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действующего</w:t>
            </w:r>
            <w:proofErr w:type="gramEnd"/>
            <w:r>
              <w:rPr>
                <w:color w:val="000000"/>
              </w:rPr>
              <w:t xml:space="preserve"> на основании </w:t>
            </w:r>
          </w:p>
        </w:tc>
      </w:tr>
      <w:tr w:rsidR="00620B64" w:rsidTr="00620B64">
        <w:tc>
          <w:tcPr>
            <w:tcW w:w="679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(Ф.И.О.)</w:t>
            </w:r>
          </w:p>
        </w:tc>
        <w:tc>
          <w:tcPr>
            <w:tcW w:w="2745" w:type="dxa"/>
            <w:gridSpan w:val="11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605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1935" w:type="dxa"/>
            <w:gridSpan w:val="8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, с одной стороны, и </w:t>
            </w:r>
          </w:p>
        </w:tc>
      </w:tr>
      <w:tr w:rsidR="00620B64" w:rsidTr="00620B64">
        <w:tc>
          <w:tcPr>
            <w:tcW w:w="760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(устав, доверенность и т.п.)</w:t>
            </w:r>
          </w:p>
        </w:tc>
        <w:tc>
          <w:tcPr>
            <w:tcW w:w="1935" w:type="dxa"/>
            <w:gridSpan w:val="8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589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3645" w:type="dxa"/>
            <w:gridSpan w:val="19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именуемое</w:t>
            </w:r>
            <w:proofErr w:type="gramEnd"/>
            <w:r>
              <w:rPr>
                <w:color w:val="000000"/>
              </w:rPr>
              <w:t xml:space="preserve"> в дальнейшем "</w:t>
            </w:r>
            <w:r>
              <w:rPr>
                <w:b/>
                <w:bCs/>
                <w:color w:val="000000"/>
              </w:rPr>
              <w:t>Сторона 2</w:t>
            </w:r>
            <w:r>
              <w:rPr>
                <w:color w:val="000000"/>
              </w:rPr>
              <w:t>",</w:t>
            </w:r>
          </w:p>
        </w:tc>
      </w:tr>
      <w:tr w:rsidR="00620B64" w:rsidTr="00620B64">
        <w:tc>
          <w:tcPr>
            <w:tcW w:w="589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(Ф.И.О. гражданина или наименование </w:t>
            </w:r>
            <w:proofErr w:type="spellStart"/>
            <w:r>
              <w:rPr>
                <w:color w:val="000000"/>
              </w:rPr>
              <w:t>юрлица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645" w:type="dxa"/>
            <w:gridSpan w:val="19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95" w:type="dxa"/>
            <w:gridSpan w:val="2"/>
            <w:hideMark/>
          </w:tcPr>
          <w:p w:rsidR="00620B64" w:rsidRDefault="00620B6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 лице </w:t>
            </w:r>
          </w:p>
        </w:tc>
        <w:tc>
          <w:tcPr>
            <w:tcW w:w="8745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95" w:type="dxa"/>
            <w:gridSpan w:val="2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8745" w:type="dxa"/>
            <w:gridSpan w:val="31"/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(должность)</w:t>
            </w:r>
          </w:p>
        </w:tc>
      </w:tr>
      <w:tr w:rsidR="00620B64" w:rsidTr="00620B64">
        <w:tc>
          <w:tcPr>
            <w:tcW w:w="679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745" w:type="dxa"/>
            <w:gridSpan w:val="11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действующего</w:t>
            </w:r>
            <w:proofErr w:type="gramEnd"/>
            <w:r>
              <w:rPr>
                <w:color w:val="000000"/>
              </w:rPr>
              <w:t xml:space="preserve"> на основании </w:t>
            </w:r>
          </w:p>
        </w:tc>
      </w:tr>
      <w:tr w:rsidR="00620B64" w:rsidTr="00620B64">
        <w:tc>
          <w:tcPr>
            <w:tcW w:w="679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(Ф.И.О.)</w:t>
            </w:r>
          </w:p>
        </w:tc>
        <w:tc>
          <w:tcPr>
            <w:tcW w:w="2745" w:type="dxa"/>
            <w:gridSpan w:val="11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7695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gridSpan w:val="7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, с другой стороны,</w:t>
            </w:r>
          </w:p>
        </w:tc>
      </w:tr>
      <w:tr w:rsidR="00620B64" w:rsidTr="00620B64">
        <w:tc>
          <w:tcPr>
            <w:tcW w:w="7695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(устав, доверенность и т.п.)</w:t>
            </w:r>
          </w:p>
        </w:tc>
        <w:tc>
          <w:tcPr>
            <w:tcW w:w="1845" w:type="dxa"/>
            <w:gridSpan w:val="7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заключили настоящий договор (далее - </w:t>
            </w:r>
            <w:r>
              <w:rPr>
                <w:b/>
                <w:bCs/>
                <w:color w:val="000000"/>
              </w:rPr>
              <w:t>Договор</w:t>
            </w:r>
            <w:r>
              <w:rPr>
                <w:color w:val="000000"/>
              </w:rPr>
              <w:t>) о нижеследующем: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5400" w:type="dxa"/>
            <w:gridSpan w:val="11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1. Стороны обязуются в будущем заключить договор о </w:t>
            </w:r>
          </w:p>
        </w:tc>
        <w:tc>
          <w:tcPr>
            <w:tcW w:w="414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20B64" w:rsidRDefault="00620B6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(указать вид и предмет договора)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 xml:space="preserve">(далее - </w:t>
            </w:r>
            <w:r>
              <w:rPr>
                <w:b/>
                <w:bCs/>
                <w:color w:val="000000"/>
              </w:rPr>
              <w:t>основной договор</w:t>
            </w:r>
            <w:r>
              <w:rPr>
                <w:color w:val="000000"/>
              </w:rPr>
              <w:t>).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2. Основной договор должен содержать следующие условия: 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1005" w:type="dxa"/>
            <w:gridSpan w:val="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1)</w:t>
            </w:r>
          </w:p>
        </w:tc>
        <w:tc>
          <w:tcPr>
            <w:tcW w:w="853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1005" w:type="dxa"/>
            <w:gridSpan w:val="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2)</w:t>
            </w:r>
          </w:p>
        </w:tc>
        <w:tc>
          <w:tcPr>
            <w:tcW w:w="853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1005" w:type="dxa"/>
            <w:gridSpan w:val="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3)</w:t>
            </w:r>
          </w:p>
        </w:tc>
        <w:tc>
          <w:tcPr>
            <w:tcW w:w="853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3. Проект основного договора обязуется подготовить Сторона 1.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4.  Сторона   1   обязуется   подготовленный   проект    основного     договора     направить     Стороне   2 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620B64" w:rsidTr="00620B64">
        <w:tc>
          <w:tcPr>
            <w:tcW w:w="285" w:type="dxa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25" w:type="dxa"/>
            <w:gridSpan w:val="2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6555" w:type="dxa"/>
            <w:gridSpan w:val="24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года.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5. Сторона  2  должна  направить Стороне 1 извещение об одобрении проекта  договора либо направить </w:t>
            </w:r>
          </w:p>
        </w:tc>
      </w:tr>
      <w:tr w:rsidR="00620B64" w:rsidTr="00620B64">
        <w:tc>
          <w:tcPr>
            <w:tcW w:w="5625" w:type="dxa"/>
            <w:gridSpan w:val="12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протокол разногласий к проекту основного договора в течение 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3165" w:type="dxa"/>
            <w:gridSpan w:val="15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дней со дня получения указанного 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>проекта.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6. Сторона  1,  получившая  протокол   разногласий  к   проекту   основного    договора,  обязана  в  течение </w:t>
            </w:r>
          </w:p>
        </w:tc>
      </w:tr>
      <w:tr w:rsidR="00620B64" w:rsidTr="00620B64">
        <w:tc>
          <w:tcPr>
            <w:tcW w:w="12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8250" w:type="dxa"/>
            <w:gridSpan w:val="28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дней со дня получения протокола разногласий известить Сторону 2 об одобрении протокола 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</w:rPr>
            </w:pPr>
            <w:r>
              <w:rPr>
                <w:color w:val="000000"/>
              </w:rPr>
              <w:t>разногласий либо об отклонении указанного протокола.</w:t>
            </w:r>
          </w:p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 В случае отклонения Стороной 1 протокола разногласий стороны встречаются и составляют протокол согласования разногласий.</w:t>
            </w:r>
          </w:p>
          <w:p w:rsidR="00620B64" w:rsidRDefault="00620B64">
            <w:pPr>
              <w:ind w:firstLine="225"/>
              <w:jc w:val="both"/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5745" w:type="dxa"/>
            <w:gridSpan w:val="13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8. Стороны   обязуются   заключить    основной   договор   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85" w:type="dxa"/>
            <w:gridSpan w:val="3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85" w:type="dxa"/>
            <w:gridSpan w:val="4"/>
            <w:hideMark/>
          </w:tcPr>
          <w:p w:rsidR="00620B64" w:rsidRDefault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570" w:type="dxa"/>
            <w:gridSpan w:val="2"/>
            <w:hideMark/>
          </w:tcPr>
          <w:p w:rsidR="00620B64" w:rsidRDefault="00620B64" w:rsidP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795" w:type="dxa"/>
            <w:gridSpan w:val="2"/>
            <w:hideMark/>
          </w:tcPr>
          <w:p w:rsidR="00620B64" w:rsidRDefault="00620B64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года.</w:t>
            </w:r>
          </w:p>
        </w:tc>
      </w:tr>
      <w:tr w:rsidR="00620B64" w:rsidTr="00620B64">
        <w:tc>
          <w:tcPr>
            <w:tcW w:w="9540" w:type="dxa"/>
            <w:gridSpan w:val="33"/>
            <w:hideMark/>
          </w:tcPr>
          <w:p w:rsidR="00620B64" w:rsidRDefault="00620B64" w:rsidP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*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9. Если одна из сторон будет уклоняться от заключения основного договора, то другая сторона вправе обратиться в арбитражный суд с требованием о понуждении заключить договор. *</w:t>
            </w:r>
          </w:p>
          <w:p w:rsidR="00620B64" w:rsidRDefault="00620B64">
            <w:pPr>
              <w:ind w:firstLine="225"/>
              <w:jc w:val="both"/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10. Сторона, необоснованно уклоняющаяся от заключения основного договора, должна возместить другой стороне причиненные этим убытки. *</w:t>
            </w:r>
          </w:p>
          <w:p w:rsidR="00620B64" w:rsidRDefault="00620B64">
            <w:pPr>
              <w:ind w:firstLine="225"/>
              <w:jc w:val="both"/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  <w:hideMark/>
          </w:tcPr>
          <w:p w:rsidR="00620B64" w:rsidRDefault="00620B64" w:rsidP="00620B6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11. В случае нарушения одной из сторон обязанностей, указанных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                      </w:t>
            </w:r>
            <w:proofErr w:type="gramStart"/>
            <w:r>
              <w:rPr>
                <w:color w:val="000000"/>
              </w:rPr>
              <w:t>настоящего</w:t>
            </w:r>
            <w:proofErr w:type="gramEnd"/>
            <w:r>
              <w:rPr>
                <w:color w:val="000000"/>
              </w:rPr>
              <w:t xml:space="preserve"> договора, она </w:t>
            </w:r>
          </w:p>
        </w:tc>
      </w:tr>
      <w:tr w:rsidR="00620B64" w:rsidTr="00620B64">
        <w:tc>
          <w:tcPr>
            <w:tcW w:w="4545" w:type="dxa"/>
            <w:gridSpan w:val="10"/>
            <w:hideMark/>
          </w:tcPr>
          <w:p w:rsidR="00620B64" w:rsidRDefault="00620B6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уплачивает другой стороне неустойку в размере </w:t>
            </w:r>
          </w:p>
        </w:tc>
        <w:tc>
          <w:tcPr>
            <w:tcW w:w="20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  <w:tc>
          <w:tcPr>
            <w:tcW w:w="2970" w:type="dxa"/>
            <w:gridSpan w:val="13"/>
            <w:hideMark/>
          </w:tcPr>
          <w:p w:rsidR="00620B64" w:rsidRDefault="00620B64" w:rsidP="00620B6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за каждый день просрочки. </w:t>
            </w: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rPr>
                <w:color w:val="000000"/>
                <w:lang w:eastAsia="en-US"/>
              </w:rPr>
            </w:pPr>
          </w:p>
        </w:tc>
      </w:tr>
      <w:tr w:rsidR="00620B64" w:rsidTr="00620B64">
        <w:tc>
          <w:tcPr>
            <w:tcW w:w="9540" w:type="dxa"/>
            <w:gridSpan w:val="33"/>
          </w:tcPr>
          <w:p w:rsidR="00620B64" w:rsidRDefault="00620B64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12. Адреса, банковские реквизиты, подписи сторон.</w:t>
            </w:r>
          </w:p>
          <w:p w:rsidR="00620B64" w:rsidRDefault="00620B64">
            <w:pPr>
              <w:ind w:firstLine="225"/>
              <w:jc w:val="both"/>
              <w:rPr>
                <w:color w:val="000000"/>
                <w:lang w:eastAsia="en-US"/>
              </w:rPr>
            </w:pPr>
          </w:p>
        </w:tc>
      </w:tr>
    </w:tbl>
    <w:p w:rsidR="001818C1" w:rsidRDefault="001818C1" w:rsidP="00620B64"/>
    <w:sectPr w:rsidR="0018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0B64"/>
    <w:rsid w:val="001818C1"/>
    <w:rsid w:val="0062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20B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1892</Characters>
  <Application>Microsoft Office Word</Application>
  <DocSecurity>0</DocSecurity>
  <Lines>15</Lines>
  <Paragraphs>4</Paragraphs>
  <ScaleCrop>false</ScaleCrop>
  <Company>Home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2003-12-31T18:52:00Z</dcterms:created>
  <dcterms:modified xsi:type="dcterms:W3CDTF">2003-12-31T18:54:00Z</dcterms:modified>
</cp:coreProperties>
</file>